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4B881C26" w14:textId="5B9C1AE9" w:rsidR="007E3D53" w:rsidRDefault="00887197" w:rsidP="0014411D">
      <w:pPr>
        <w:jc w:val="both"/>
        <w:rPr>
          <w:rFonts w:ascii="Book Antiqua" w:hAnsi="Book Antiqua" w:cs="Arial"/>
          <w:b/>
          <w:sz w:val="12"/>
          <w:szCs w:val="12"/>
        </w:rPr>
      </w:pPr>
      <w:bookmarkStart w:id="0" w:name="_Hlk94778281"/>
      <w:r w:rsidRPr="00887197">
        <w:rPr>
          <w:rFonts w:ascii="Book Antiqua" w:hAnsi="Book Antiqua"/>
          <w:b/>
          <w:szCs w:val="28"/>
          <w:u w:val="single"/>
        </w:rPr>
        <w:t>4</w:t>
      </w:r>
      <w:r w:rsidR="00344209">
        <w:rPr>
          <w:rFonts w:ascii="Book Antiqua" w:hAnsi="Book Antiqua"/>
          <w:b/>
          <w:szCs w:val="28"/>
          <w:u w:val="single"/>
        </w:rPr>
        <w:t>2</w:t>
      </w:r>
      <w:r w:rsidRPr="00887197">
        <w:rPr>
          <w:rFonts w:ascii="Book Antiqua" w:hAnsi="Book Antiqua"/>
          <w:b/>
          <w:szCs w:val="28"/>
          <w:u w:val="single"/>
        </w:rPr>
        <w:t xml:space="preserve">0kV </w:t>
      </w:r>
      <w:r w:rsidR="00344209" w:rsidRPr="00344209">
        <w:rPr>
          <w:rFonts w:ascii="Book Antiqua" w:hAnsi="Book Antiqua"/>
          <w:b/>
          <w:szCs w:val="28"/>
          <w:u w:val="single"/>
        </w:rPr>
        <w:t>Reactor Package- 4RT-06-BULK under Corporate Package for procurement of 765kV &amp; 400kV class Transformers and Reactors of various capacities with revised Methodology-3rd Lot</w:t>
      </w:r>
      <w:r w:rsidRPr="00887197">
        <w:rPr>
          <w:rFonts w:ascii="Book Antiqua" w:hAnsi="Book Antiqua"/>
          <w:b/>
          <w:szCs w:val="28"/>
        </w:rPr>
        <w:t>.</w:t>
      </w:r>
    </w:p>
    <w:p w14:paraId="177A34CB" w14:textId="77777777" w:rsidR="00307C53" w:rsidRPr="0023292E" w:rsidRDefault="00307C53"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4BBD7E68"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344209">
        <w:rPr>
          <w:rFonts w:ascii="Book Antiqua" w:hAnsi="Book Antiqua" w:cs="Arial"/>
          <w:b/>
          <w:bCs/>
          <w:color w:val="3333FF"/>
          <w:sz w:val="22"/>
          <w:szCs w:val="22"/>
        </w:rPr>
        <w:t>14.06</w:t>
      </w:r>
      <w:r w:rsidR="005D519F" w:rsidRPr="00B05ADF">
        <w:rPr>
          <w:rFonts w:ascii="Book Antiqua" w:hAnsi="Book Antiqua" w:cs="Arial"/>
          <w:b/>
          <w:bCs/>
          <w:color w:val="3333FF"/>
          <w:sz w:val="22"/>
          <w:szCs w:val="22"/>
        </w:rPr>
        <w:t>.202</w:t>
      </w:r>
      <w:r w:rsidR="00FC3E20">
        <w:rPr>
          <w:rFonts w:ascii="Book Antiqua" w:hAnsi="Book Antiqua" w:cs="Arial"/>
          <w:b/>
          <w:bCs/>
          <w:color w:val="3333FF"/>
          <w:sz w:val="22"/>
          <w:szCs w:val="22"/>
        </w:rPr>
        <w:t>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6B560BDE"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344209" w:rsidRPr="00344209">
        <w:rPr>
          <w:rFonts w:ascii="Book Antiqua" w:hAnsi="Book Antiqua" w:cs="Arial"/>
          <w:b/>
          <w:bCs/>
          <w:sz w:val="22"/>
          <w:szCs w:val="22"/>
        </w:rPr>
        <w:t>CC/NT/W-RT/DOM/A10/24/07983</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25FF91D0"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344209">
        <w:rPr>
          <w:rFonts w:ascii="Book Antiqua" w:hAnsi="Book Antiqua" w:cs="Arial"/>
          <w:b/>
          <w:bCs/>
          <w:color w:val="3333FF"/>
          <w:sz w:val="22"/>
          <w:szCs w:val="22"/>
        </w:rPr>
        <w:t>14.06</w:t>
      </w:r>
      <w:r w:rsidR="00344209" w:rsidRPr="00B05ADF">
        <w:rPr>
          <w:rFonts w:ascii="Book Antiqua" w:hAnsi="Book Antiqua" w:cs="Arial"/>
          <w:b/>
          <w:bCs/>
          <w:color w:val="3333FF"/>
          <w:sz w:val="22"/>
          <w:szCs w:val="22"/>
        </w:rPr>
        <w:t>.202</w:t>
      </w:r>
      <w:r w:rsidR="00344209">
        <w:rPr>
          <w:rFonts w:ascii="Book Antiqua" w:hAnsi="Book Antiqua" w:cs="Arial"/>
          <w:b/>
          <w:bCs/>
          <w:color w:val="3333FF"/>
          <w:sz w:val="22"/>
          <w:szCs w:val="22"/>
        </w:rPr>
        <w:t xml:space="preserve">4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3E54360C"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00861B72" w:rsidRPr="00FF6CB9">
        <w:rPr>
          <w:rFonts w:ascii="Book Antiqua" w:hAnsi="Book Antiqua" w:cs="Arial"/>
          <w:sz w:val="22"/>
          <w:szCs w:val="22"/>
        </w:rPr>
        <w:t>at B-9, Qutab Institutional Area, Katwaria Sarai, New Delhi – 110 016</w:t>
      </w:r>
      <w:r w:rsidR="00861B72" w:rsidRPr="00FF6CB9">
        <w:rPr>
          <w:rFonts w:ascii="Book Antiqua" w:hAnsi="Book Antiqua" w:cs="Arial"/>
          <w:i/>
          <w:iCs/>
          <w:sz w:val="22"/>
          <w:szCs w:val="22"/>
        </w:rPr>
        <w:t xml:space="preserve"> </w:t>
      </w:r>
      <w:r w:rsidR="00861B72" w:rsidRPr="00FF6CB9">
        <w:rPr>
          <w:rFonts w:ascii="Book Antiqua" w:hAnsi="Book Antiqua" w:cs="Arial"/>
          <w:sz w:val="22"/>
          <w:szCs w:val="22"/>
        </w:rPr>
        <w:t xml:space="preserve">(hereinafter referred to as ‘POWERGRID’/’Owner’) has decided to </w:t>
      </w:r>
      <w:r w:rsidR="00FF6CB9" w:rsidRPr="00FF6CB9">
        <w:rPr>
          <w:rFonts w:ascii="Book Antiqua" w:hAnsi="Book Antiqua" w:cs="Arial"/>
          <w:sz w:val="22"/>
          <w:szCs w:val="22"/>
        </w:rPr>
        <w:t>execute</w:t>
      </w:r>
      <w:r w:rsidR="00861B72" w:rsidRPr="00FF6CB9">
        <w:rPr>
          <w:rFonts w:ascii="Book Antiqua" w:hAnsi="Book Antiqua" w:cs="Arial"/>
          <w:sz w:val="22"/>
          <w:szCs w:val="22"/>
        </w:rPr>
        <w:t>, as an Owner</w:t>
      </w:r>
      <w:r w:rsidR="00861B72" w:rsidRPr="00FF6CB9">
        <w:rPr>
          <w:rFonts w:ascii="Book Antiqua" w:hAnsi="Book Antiqua" w:cs="Arial"/>
          <w:bCs/>
          <w:sz w:val="22"/>
          <w:szCs w:val="22"/>
          <w:lang w:val="en-GB"/>
        </w:rPr>
        <w:t>, the following:</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01563FCB" w:rsidR="00861B72" w:rsidRPr="00D74782" w:rsidRDefault="00A53A54" w:rsidP="00861B72">
      <w:pPr>
        <w:ind w:left="1080" w:right="78"/>
        <w:jc w:val="both"/>
        <w:rPr>
          <w:rFonts w:ascii="Book Antiqua" w:hAnsi="Book Antiqua" w:cs="Arial"/>
          <w:b/>
          <w:bCs/>
          <w:sz w:val="22"/>
          <w:szCs w:val="22"/>
        </w:rPr>
      </w:pPr>
      <w:r w:rsidRPr="00A53A54">
        <w:rPr>
          <w:rFonts w:ascii="Book Antiqua" w:hAnsi="Book Antiqua" w:cs="Arial"/>
          <w:b/>
          <w:bCs/>
          <w:sz w:val="22"/>
          <w:szCs w:val="22"/>
        </w:rPr>
        <w:t>Bulk Procurement of 765kV &amp; 400kV class Transformers &amp; Reactors of various Capacities</w:t>
      </w:r>
      <w:r w:rsidR="00A62ECE">
        <w:rPr>
          <w:rFonts w:ascii="Book Antiqua" w:hAnsi="Book Antiqua" w:cs="Arial"/>
          <w:b/>
          <w:bCs/>
          <w:sz w:val="22"/>
          <w:szCs w:val="22"/>
        </w:rPr>
        <w:t>.</w:t>
      </w:r>
    </w:p>
    <w:p w14:paraId="34F18CE8" w14:textId="77777777" w:rsidR="00D915C2" w:rsidRPr="0023292E" w:rsidRDefault="00D915C2" w:rsidP="00864DB1">
      <w:pPr>
        <w:tabs>
          <w:tab w:val="left" w:pos="1037"/>
        </w:tabs>
        <w:ind w:left="1080" w:hanging="1080"/>
        <w:jc w:val="both"/>
        <w:rPr>
          <w:rFonts w:ascii="Book Antiqua" w:hAnsi="Book Antiqua" w:cs="Arial"/>
          <w:bCs/>
          <w:sz w:val="16"/>
          <w:szCs w:val="16"/>
          <w:lang w:val="en-GB"/>
        </w:rPr>
      </w:pPr>
    </w:p>
    <w:p w14:paraId="3241FE9F" w14:textId="46594F82"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w:t>
      </w:r>
      <w:r w:rsidR="008A7EAE">
        <w:rPr>
          <w:rFonts w:ascii="Book Antiqua" w:hAnsi="Book Antiqua" w:cs="Arial"/>
          <w:sz w:val="22"/>
          <w:szCs w:val="22"/>
        </w:rPr>
        <w:t>Bulk Procurement</w:t>
      </w:r>
      <w:r w:rsidRPr="00284FAB">
        <w:rPr>
          <w:rFonts w:ascii="Book Antiqua" w:hAnsi="Book Antiqua" w:cs="Arial"/>
          <w:sz w:val="22"/>
          <w:szCs w:val="22"/>
        </w:rPr>
        <w:t xml:space="preserve">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r w:rsidR="00274A33">
        <w:rPr>
          <w:rFonts w:ascii="Book Antiqua" w:hAnsi="Book Antiqua" w:cs="Arial"/>
          <w:sz w:val="22"/>
          <w:szCs w:val="22"/>
        </w:rPr>
        <w:t xml:space="preserve"> </w:t>
      </w:r>
      <w:r w:rsidRPr="00284FAB">
        <w:rPr>
          <w:rFonts w:ascii="Book Antiqua" w:hAnsi="Book Antiqua" w:cs="Arial"/>
          <w:sz w:val="22"/>
          <w:szCs w:val="22"/>
        </w:rPr>
        <w:t xml:space="preserve">For the purpose of all procurement activities, the Owner shall also be referred to as ‘Employer’. </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3DCBC09B" w14:textId="634A5AE3" w:rsidR="007E3D53" w:rsidRDefault="00344209" w:rsidP="0084275E">
      <w:pPr>
        <w:pStyle w:val="ListParagraph"/>
        <w:tabs>
          <w:tab w:val="left" w:pos="0"/>
        </w:tabs>
        <w:ind w:left="1080"/>
        <w:jc w:val="both"/>
        <w:rPr>
          <w:rFonts w:ascii="Book Antiqua" w:hAnsi="Book Antiqua"/>
          <w:b/>
          <w:sz w:val="22"/>
          <w:szCs w:val="28"/>
          <w:u w:val="single"/>
        </w:rPr>
      </w:pPr>
      <w:r w:rsidRPr="00344209">
        <w:rPr>
          <w:rFonts w:ascii="Book Antiqua" w:hAnsi="Book Antiqua"/>
          <w:b/>
          <w:sz w:val="22"/>
          <w:szCs w:val="28"/>
          <w:u w:val="single"/>
        </w:rPr>
        <w:t>420kV Reactor Package- 4RT-06-BULK under Corporate Package for procurement of 765kV &amp; 400kV class Transformers and Reactors of various capacities with revised Methodology-3rd Lot.</w:t>
      </w:r>
    </w:p>
    <w:p w14:paraId="3FA902A8" w14:textId="77777777" w:rsidR="00344209" w:rsidRPr="0023292E" w:rsidRDefault="00344209" w:rsidP="0084275E">
      <w:pPr>
        <w:pStyle w:val="ListParagraph"/>
        <w:tabs>
          <w:tab w:val="left" w:pos="0"/>
        </w:tabs>
        <w:ind w:left="1080"/>
        <w:jc w:val="both"/>
        <w:rPr>
          <w:rFonts w:ascii="Book Antiqua" w:hAnsi="Book Antiqua" w:cs="Arial"/>
          <w:b/>
          <w:i/>
          <w:iCs/>
          <w:sz w:val="16"/>
          <w:szCs w:val="16"/>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lastRenderedPageBreak/>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4602CFC9" w:rsidR="009F7DF4" w:rsidRPr="00107A10" w:rsidRDefault="00B3758B" w:rsidP="00ED7CE8">
      <w:pPr>
        <w:autoSpaceDE w:val="0"/>
        <w:autoSpaceDN w:val="0"/>
        <w:adjustRightInd w:val="0"/>
        <w:ind w:left="1080"/>
        <w:jc w:val="both"/>
        <w:rPr>
          <w:rFonts w:ascii="Book Antiqua" w:hAnsi="Book Antiqua" w:cs="Arial"/>
          <w:sz w:val="22"/>
          <w:szCs w:val="22"/>
        </w:rPr>
      </w:pPr>
      <w:r>
        <w:rPr>
          <w:rFonts w:ascii="Book Antiqua" w:hAnsi="Book Antiqua" w:cs="CIDFont+F2"/>
          <w:sz w:val="22"/>
          <w:szCs w:val="22"/>
          <w:lang w:bidi="hi-IN"/>
        </w:rPr>
        <w:t>D</w:t>
      </w:r>
      <w:r w:rsidR="00ED7CE8" w:rsidRPr="00ED7CE8">
        <w:rPr>
          <w:rFonts w:ascii="Book Antiqua" w:hAnsi="Book Antiqua" w:cs="CIDFont+F2"/>
          <w:sz w:val="22"/>
          <w:szCs w:val="22"/>
          <w:lang w:bidi="hi-IN"/>
        </w:rPr>
        <w:t>esign, engineering, manufacture, fabrication, testing at</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manufacturer’s works, delivery, unloading at site, storage, erection, testing and</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66D95C78" w14:textId="1CE04905" w:rsidR="005B055C" w:rsidRPr="005B055C" w:rsidRDefault="00344209" w:rsidP="005B055C">
      <w:pPr>
        <w:pStyle w:val="ListParagraph"/>
        <w:numPr>
          <w:ilvl w:val="0"/>
          <w:numId w:val="10"/>
        </w:numPr>
        <w:autoSpaceDE w:val="0"/>
        <w:autoSpaceDN w:val="0"/>
        <w:adjustRightInd w:val="0"/>
        <w:ind w:left="1560" w:hanging="426"/>
        <w:rPr>
          <w:rFonts w:ascii="Book Antiqua" w:hAnsi="Book Antiqua" w:cs="Arial"/>
          <w:sz w:val="22"/>
          <w:szCs w:val="22"/>
        </w:rPr>
      </w:pPr>
      <w:r>
        <w:rPr>
          <w:rFonts w:ascii="Book Antiqua" w:hAnsi="Book Antiqua" w:cs="Arial"/>
          <w:sz w:val="22"/>
          <w:szCs w:val="22"/>
        </w:rPr>
        <w:t xml:space="preserve">6 </w:t>
      </w:r>
      <w:r w:rsidR="005B055C" w:rsidRPr="005B055C">
        <w:rPr>
          <w:rFonts w:ascii="Book Antiqua" w:hAnsi="Book Antiqua" w:cs="Arial"/>
          <w:sz w:val="22"/>
          <w:szCs w:val="22"/>
        </w:rPr>
        <w:t>nos. 125 MVAR ,420 kV, 3-Phase Reactor</w:t>
      </w:r>
    </w:p>
    <w:p w14:paraId="3BBD463B" w14:textId="2B1BB81B" w:rsidR="005B055C" w:rsidRPr="005B055C" w:rsidRDefault="00344209" w:rsidP="005B055C">
      <w:pPr>
        <w:pStyle w:val="ListParagraph"/>
        <w:numPr>
          <w:ilvl w:val="0"/>
          <w:numId w:val="10"/>
        </w:numPr>
        <w:autoSpaceDE w:val="0"/>
        <w:autoSpaceDN w:val="0"/>
        <w:adjustRightInd w:val="0"/>
        <w:ind w:left="1560" w:hanging="426"/>
        <w:rPr>
          <w:rFonts w:ascii="Book Antiqua" w:hAnsi="Book Antiqua" w:cs="Arial"/>
          <w:sz w:val="22"/>
          <w:szCs w:val="22"/>
        </w:rPr>
      </w:pPr>
      <w:r>
        <w:rPr>
          <w:rFonts w:ascii="Book Antiqua" w:hAnsi="Book Antiqua" w:cs="Arial"/>
          <w:sz w:val="22"/>
          <w:szCs w:val="22"/>
        </w:rPr>
        <w:t>4</w:t>
      </w:r>
      <w:r w:rsidR="005B055C" w:rsidRPr="005B055C">
        <w:rPr>
          <w:rFonts w:ascii="Book Antiqua" w:hAnsi="Book Antiqua" w:cs="Arial"/>
          <w:sz w:val="22"/>
          <w:szCs w:val="22"/>
        </w:rPr>
        <w:t xml:space="preserve"> nos. 80 MVAR ,420 kV, 3-Phase Reactor</w:t>
      </w:r>
    </w:p>
    <w:p w14:paraId="7F5E655A" w14:textId="77777777" w:rsidR="005B055C" w:rsidRPr="005B055C" w:rsidRDefault="005B055C" w:rsidP="005B055C">
      <w:pPr>
        <w:pStyle w:val="ListParagraph"/>
        <w:autoSpaceDE w:val="0"/>
        <w:autoSpaceDN w:val="0"/>
        <w:adjustRightInd w:val="0"/>
        <w:ind w:left="1560"/>
        <w:rPr>
          <w:rFonts w:ascii="Book Antiqua" w:hAnsi="Book Antiqua" w:cs="Arial"/>
          <w:sz w:val="22"/>
          <w:szCs w:val="22"/>
        </w:rPr>
      </w:pPr>
    </w:p>
    <w:p w14:paraId="00C03AF0" w14:textId="3EB8DF9A" w:rsid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Insulating oil for Reactors: as per BPS.</w:t>
      </w:r>
    </w:p>
    <w:p w14:paraId="253B278E" w14:textId="77777777" w:rsidR="005B055C" w:rsidRPr="005B055C" w:rsidRDefault="005B055C" w:rsidP="005B055C">
      <w:pPr>
        <w:autoSpaceDE w:val="0"/>
        <w:autoSpaceDN w:val="0"/>
        <w:adjustRightInd w:val="0"/>
        <w:rPr>
          <w:rFonts w:ascii="Book Antiqua" w:hAnsi="Book Antiqua" w:cs="Arial"/>
          <w:sz w:val="22"/>
          <w:szCs w:val="22"/>
        </w:rPr>
      </w:pPr>
    </w:p>
    <w:p w14:paraId="69A1C6C7" w14:textId="0FB570E6" w:rsidR="005B055C" w:rsidRP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145kV NGR (Oil filled), along with support structure &amp; terminal connectors, for each Reactor Unit: as per BPS</w:t>
      </w:r>
    </w:p>
    <w:p w14:paraId="7E53A5F8" w14:textId="3A38B302" w:rsidR="005B055C" w:rsidRPr="005B055C" w:rsidRDefault="005B055C" w:rsidP="005B055C">
      <w:pPr>
        <w:autoSpaceDE w:val="0"/>
        <w:autoSpaceDN w:val="0"/>
        <w:adjustRightInd w:val="0"/>
        <w:rPr>
          <w:rFonts w:ascii="Book Antiqua" w:hAnsi="Book Antiqua" w:cs="Arial"/>
          <w:sz w:val="22"/>
          <w:szCs w:val="22"/>
        </w:rPr>
      </w:pPr>
    </w:p>
    <w:p w14:paraId="78CED294" w14:textId="1934FC08" w:rsidR="005B055C" w:rsidRPr="005B055C" w:rsidRDefault="005B055C" w:rsidP="005B055C">
      <w:pPr>
        <w:pStyle w:val="ListParagraph"/>
        <w:numPr>
          <w:ilvl w:val="0"/>
          <w:numId w:val="10"/>
        </w:numPr>
        <w:autoSpaceDE w:val="0"/>
        <w:autoSpaceDN w:val="0"/>
        <w:adjustRightInd w:val="0"/>
        <w:ind w:left="1560" w:hanging="426"/>
        <w:jc w:val="both"/>
        <w:rPr>
          <w:rFonts w:ascii="Book Antiqua" w:hAnsi="Book Antiqua" w:cs="Arial"/>
          <w:sz w:val="22"/>
          <w:szCs w:val="22"/>
        </w:rPr>
      </w:pPr>
      <w:r w:rsidRPr="005B055C">
        <w:rPr>
          <w:rFonts w:ascii="Book Antiqua" w:hAnsi="Book Antiqua" w:cs="Arial"/>
          <w:sz w:val="22"/>
          <w:szCs w:val="22"/>
        </w:rPr>
        <w:t>120kV Surge Arrestors for 420kV Class Reactors: as per BPS</w:t>
      </w:r>
      <w:r w:rsidR="00344209">
        <w:rPr>
          <w:rFonts w:ascii="Book Antiqua" w:hAnsi="Book Antiqua" w:cs="Arial"/>
          <w:sz w:val="22"/>
          <w:szCs w:val="22"/>
        </w:rPr>
        <w:t xml:space="preserve">. </w:t>
      </w:r>
      <w:r w:rsidRPr="005B055C">
        <w:rPr>
          <w:rFonts w:ascii="Book Antiqua" w:hAnsi="Book Antiqua" w:cs="Arial"/>
          <w:sz w:val="22"/>
          <w:szCs w:val="22"/>
        </w:rPr>
        <w:t>Support structure including foundation bolts &amp; terminal connectors for Surge Arrestors shall be supplied under present scope &amp; cost of the same shall be deemed to be</w:t>
      </w:r>
      <w:r>
        <w:rPr>
          <w:rFonts w:ascii="Book Antiqua" w:hAnsi="Book Antiqua" w:cs="Arial"/>
          <w:sz w:val="22"/>
          <w:szCs w:val="22"/>
        </w:rPr>
        <w:t xml:space="preserve"> </w:t>
      </w:r>
      <w:r w:rsidRPr="005B055C">
        <w:rPr>
          <w:rFonts w:ascii="Book Antiqua" w:hAnsi="Book Antiqua" w:cs="Arial"/>
          <w:sz w:val="22"/>
          <w:szCs w:val="22"/>
        </w:rPr>
        <w:t>included in the cost of 120kV Surge Arrestors.</w:t>
      </w:r>
    </w:p>
    <w:p w14:paraId="31717772" w14:textId="13CE4867" w:rsidR="005B055C" w:rsidRPr="005B055C" w:rsidRDefault="005B055C" w:rsidP="005B055C">
      <w:pPr>
        <w:autoSpaceDE w:val="0"/>
        <w:autoSpaceDN w:val="0"/>
        <w:adjustRightInd w:val="0"/>
        <w:rPr>
          <w:rFonts w:ascii="Book Antiqua" w:hAnsi="Book Antiqua" w:cs="Arial"/>
          <w:sz w:val="22"/>
          <w:szCs w:val="22"/>
        </w:rPr>
      </w:pPr>
    </w:p>
    <w:p w14:paraId="65BE3230" w14:textId="718C80E9" w:rsidR="00107A10" w:rsidRDefault="005B055C" w:rsidP="0038394B">
      <w:pPr>
        <w:pStyle w:val="ListParagraph"/>
        <w:numPr>
          <w:ilvl w:val="0"/>
          <w:numId w:val="10"/>
        </w:numPr>
        <w:autoSpaceDE w:val="0"/>
        <w:autoSpaceDN w:val="0"/>
        <w:adjustRightInd w:val="0"/>
        <w:ind w:left="1560" w:hanging="426"/>
        <w:jc w:val="both"/>
        <w:rPr>
          <w:rFonts w:ascii="Book Antiqua" w:hAnsi="Book Antiqua" w:cs="Arial"/>
          <w:sz w:val="22"/>
          <w:szCs w:val="22"/>
        </w:rPr>
      </w:pPr>
      <w:r w:rsidRPr="005B055C">
        <w:rPr>
          <w:rFonts w:ascii="Book Antiqua" w:hAnsi="Book Antiqua" w:cs="Arial"/>
          <w:sz w:val="22"/>
          <w:szCs w:val="22"/>
        </w:rPr>
        <w:t>Mandatory Spares: as per BPS.</w:t>
      </w:r>
    </w:p>
    <w:p w14:paraId="33CC701A" w14:textId="77777777" w:rsidR="005B055C" w:rsidRPr="005B055C" w:rsidRDefault="005B055C" w:rsidP="005B055C">
      <w:pPr>
        <w:autoSpaceDE w:val="0"/>
        <w:autoSpaceDN w:val="0"/>
        <w:adjustRightInd w:val="0"/>
        <w:rPr>
          <w:rFonts w:ascii="Book Antiqua" w:hAnsi="Book Antiqua" w:cs="Arial"/>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lastRenderedPageBreak/>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3BA614EE"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3677E0" w:rsidRPr="003677E0">
        <w:rPr>
          <w:rFonts w:ascii="Book Antiqua" w:eastAsia="Calibri" w:hAnsi="Book Antiqua" w:cs="Arial"/>
          <w:b/>
          <w:bCs/>
          <w:color w:val="0000FF"/>
          <w:sz w:val="22"/>
          <w:szCs w:val="22"/>
          <w:lang w:val="en-GB"/>
        </w:rPr>
        <w:t>Sr.</w:t>
      </w:r>
      <w:r w:rsidR="003677E0">
        <w:rPr>
          <w:rFonts w:ascii="Book Antiqua" w:eastAsia="Calibri" w:hAnsi="Book Antiqua" w:cs="Arial"/>
          <w:sz w:val="22"/>
          <w:szCs w:val="22"/>
        </w:rPr>
        <w:t xml:space="preserve"> </w:t>
      </w:r>
      <w:r w:rsidR="00E01981">
        <w:rPr>
          <w:rFonts w:ascii="Book Antiqua" w:eastAsia="Calibri" w:hAnsi="Book Antiqua" w:cs="Arial"/>
          <w:b/>
          <w:bCs/>
          <w:color w:val="0000FF"/>
          <w:sz w:val="22"/>
          <w:szCs w:val="22"/>
          <w:lang w:val="en-GB"/>
        </w:rPr>
        <w:t>DGM</w:t>
      </w:r>
      <w:r w:rsidR="009F7DF4" w:rsidRPr="00D17C9B">
        <w:rPr>
          <w:rFonts w:ascii="Book Antiqua" w:eastAsia="Calibri" w:hAnsi="Book Antiqua" w:cs="Arial"/>
          <w:b/>
          <w:bCs/>
          <w:color w:val="0000FF"/>
          <w:sz w:val="22"/>
          <w:szCs w:val="22"/>
          <w:lang w:val="en-GB"/>
        </w:rPr>
        <w:t xml:space="preserve"> (CS-G</w:t>
      </w:r>
      <w:r w:rsidR="00344209">
        <w:rPr>
          <w:rFonts w:ascii="Book Antiqua" w:eastAsia="Calibri" w:hAnsi="Book Antiqua" w:cs="Arial"/>
          <w:b/>
          <w:bCs/>
          <w:color w:val="0000FF"/>
          <w:sz w:val="22"/>
          <w:szCs w:val="22"/>
          <w:lang w:val="en-GB"/>
        </w:rPr>
        <w:t>11</w:t>
      </w:r>
      <w:r w:rsidR="009F7DF4" w:rsidRPr="00D17C9B">
        <w:rPr>
          <w:rFonts w:ascii="Book Antiqua" w:eastAsia="Calibri" w:hAnsi="Book Antiqua" w:cs="Arial"/>
          <w:b/>
          <w:bCs/>
          <w:color w:val="0000FF"/>
          <w:sz w:val="22"/>
          <w:szCs w:val="22"/>
          <w:lang w:val="en-GB"/>
        </w:rPr>
        <w:t xml:space="preserve">)/ </w:t>
      </w:r>
      <w:r w:rsidR="00344209">
        <w:rPr>
          <w:rFonts w:ascii="Book Antiqua" w:eastAsia="Calibri" w:hAnsi="Book Antiqua" w:cs="Arial"/>
          <w:b/>
          <w:bCs/>
          <w:color w:val="0000FF"/>
          <w:sz w:val="22"/>
          <w:szCs w:val="22"/>
          <w:lang w:val="en-GB"/>
        </w:rPr>
        <w:t>DGM</w:t>
      </w:r>
      <w:r w:rsidR="00344209" w:rsidRPr="00D17C9B">
        <w:rPr>
          <w:rFonts w:ascii="Book Antiqua" w:eastAsia="Calibri" w:hAnsi="Book Antiqua" w:cs="Arial"/>
          <w:b/>
          <w:bCs/>
          <w:color w:val="0000FF"/>
          <w:sz w:val="22"/>
          <w:szCs w:val="22"/>
          <w:lang w:val="en-GB"/>
        </w:rPr>
        <w:t xml:space="preserve"> </w:t>
      </w:r>
      <w:r w:rsidR="009F7DF4" w:rsidRPr="00D17C9B">
        <w:rPr>
          <w:rFonts w:ascii="Book Antiqua" w:eastAsia="Calibri" w:hAnsi="Book Antiqua" w:cs="Arial"/>
          <w:b/>
          <w:bCs/>
          <w:color w:val="0000FF"/>
          <w:sz w:val="22"/>
          <w:szCs w:val="22"/>
          <w:lang w:val="en-GB"/>
        </w:rPr>
        <w:t>(CS-G</w:t>
      </w:r>
      <w:r w:rsidR="00344209">
        <w:rPr>
          <w:rFonts w:ascii="Book Antiqua" w:eastAsia="Calibri" w:hAnsi="Book Antiqua" w:cs="Arial"/>
          <w:b/>
          <w:bCs/>
          <w:color w:val="0000FF"/>
          <w:sz w:val="22"/>
          <w:szCs w:val="22"/>
          <w:lang w:val="en-GB"/>
        </w:rPr>
        <w:t>11</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lastRenderedPageBreak/>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6C19538C"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5D2588">
        <w:rPr>
          <w:rFonts w:ascii="Book Antiqua" w:hAnsi="Book Antiqua" w:cs="Arial"/>
          <w:b/>
          <w:bCs/>
          <w:color w:val="0000FF"/>
          <w:sz w:val="22"/>
          <w:szCs w:val="22"/>
        </w:rPr>
        <w:t>02.07</w:t>
      </w:r>
      <w:r w:rsidR="005D2588">
        <w:rPr>
          <w:rFonts w:ascii="Book Antiqua" w:hAnsi="Book Antiqua" w:cs="Arial"/>
          <w:b/>
          <w:bCs/>
          <w:color w:val="0000FF"/>
          <w:sz w:val="22"/>
          <w:szCs w:val="22"/>
        </w:rPr>
        <w:t>.</w:t>
      </w:r>
      <w:r w:rsidR="005D2588" w:rsidRPr="00B05ADF">
        <w:rPr>
          <w:rFonts w:ascii="Book Antiqua" w:hAnsi="Book Antiqua" w:cs="Arial"/>
          <w:b/>
          <w:bCs/>
          <w:color w:val="0000FF"/>
          <w:sz w:val="22"/>
          <w:szCs w:val="22"/>
        </w:rPr>
        <w:t>202</w:t>
      </w:r>
      <w:r w:rsidR="005D2588">
        <w:rPr>
          <w:rFonts w:ascii="Book Antiqua" w:hAnsi="Book Antiqua" w:cs="Arial"/>
          <w:b/>
          <w:bCs/>
          <w:color w:val="0000FF"/>
          <w:sz w:val="22"/>
          <w:szCs w:val="22"/>
        </w:rPr>
        <w:t>4</w:t>
      </w:r>
      <w:r w:rsidR="005D2588" w:rsidRPr="00B05ADF">
        <w:rPr>
          <w:rFonts w:ascii="Book Antiqua" w:hAnsi="Book Antiqua" w:cs="Arial"/>
          <w:sz w:val="22"/>
          <w:szCs w:val="22"/>
        </w:rPr>
        <w:t xml:space="preserve"> 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2B958A63"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344209">
        <w:rPr>
          <w:rFonts w:ascii="Book Antiqua" w:eastAsia="Calibri" w:hAnsi="Book Antiqua" w:cs="Arial"/>
          <w:b/>
          <w:bCs/>
          <w:color w:val="0000FF"/>
          <w:sz w:val="22"/>
          <w:szCs w:val="22"/>
          <w:lang w:val="en-GB"/>
        </w:rPr>
        <w:t>15.07</w:t>
      </w:r>
      <w:r w:rsidR="00FA7340">
        <w:rPr>
          <w:rFonts w:ascii="Book Antiqua" w:eastAsia="Calibri" w:hAnsi="Book Antiqua" w:cs="Arial"/>
          <w:b/>
          <w:bCs/>
          <w:color w:val="0000FF"/>
          <w:sz w:val="22"/>
          <w:szCs w:val="22"/>
          <w:lang w:val="en-GB"/>
        </w:rPr>
        <w:t>.2024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4C1DAA88"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344209">
        <w:rPr>
          <w:rFonts w:ascii="Book Antiqua" w:eastAsia="Calibri" w:hAnsi="Book Antiqua" w:cs="Arial"/>
          <w:b/>
          <w:bCs/>
          <w:color w:val="0000FF"/>
          <w:sz w:val="22"/>
          <w:szCs w:val="22"/>
          <w:lang w:val="en-GB"/>
        </w:rPr>
        <w:t>15.07</w:t>
      </w:r>
      <w:r w:rsidR="00916239" w:rsidRPr="00B05ADF">
        <w:rPr>
          <w:rFonts w:ascii="Book Antiqua" w:eastAsia="Calibri" w:hAnsi="Book Antiqua" w:cs="Arial"/>
          <w:b/>
          <w:bCs/>
          <w:color w:val="0000FF"/>
          <w:sz w:val="22"/>
          <w:szCs w:val="22"/>
          <w:lang w:val="en-GB"/>
        </w:rPr>
        <w:t>.202</w:t>
      </w:r>
      <w:r w:rsidR="001372DE">
        <w:rPr>
          <w:rFonts w:ascii="Book Antiqua" w:eastAsia="Calibri" w:hAnsi="Book Antiqua" w:cs="Arial"/>
          <w:b/>
          <w:bCs/>
          <w:color w:val="0000FF"/>
          <w:sz w:val="22"/>
          <w:szCs w:val="22"/>
          <w:lang w:val="en-GB"/>
        </w:rPr>
        <w:t>4</w:t>
      </w:r>
      <w:r w:rsidR="00AD54B5" w:rsidRPr="00AA742B">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Pr="00CF7901"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7AC1CFC8"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001A52" w:rsidRPr="00001A52">
        <w:rPr>
          <w:rFonts w:ascii="Book Antiqua" w:eastAsia="Calibri" w:hAnsi="Book Antiqua" w:cs="Arial"/>
          <w:b/>
          <w:sz w:val="22"/>
          <w:szCs w:val="22"/>
        </w:rPr>
        <w:t>Sr.</w:t>
      </w:r>
      <w:r w:rsidR="00001A52">
        <w:rPr>
          <w:rFonts w:ascii="Book Antiqua" w:hAnsi="Book Antiqua" w:cs="Arial"/>
          <w:sz w:val="22"/>
          <w:szCs w:val="22"/>
          <w:lang w:val="en-GB"/>
        </w:rPr>
        <w:t xml:space="preserve"> </w:t>
      </w:r>
      <w:r w:rsidR="007D4809" w:rsidRPr="007D4809">
        <w:rPr>
          <w:rFonts w:ascii="Book Antiqua" w:eastAsia="Calibri" w:hAnsi="Book Antiqua" w:cs="Arial"/>
          <w:b/>
          <w:sz w:val="22"/>
          <w:szCs w:val="22"/>
        </w:rPr>
        <w:t>DGM (CS-G</w:t>
      </w:r>
      <w:r w:rsidR="00344209">
        <w:rPr>
          <w:rFonts w:ascii="Book Antiqua" w:eastAsia="Calibri" w:hAnsi="Book Antiqua" w:cs="Arial"/>
          <w:b/>
          <w:sz w:val="22"/>
          <w:szCs w:val="22"/>
        </w:rPr>
        <w:t>11</w:t>
      </w:r>
      <w:r w:rsidR="007D4809" w:rsidRPr="007D4809">
        <w:rPr>
          <w:rFonts w:ascii="Book Antiqua" w:eastAsia="Calibri" w:hAnsi="Book Antiqua" w:cs="Arial"/>
          <w:b/>
          <w:sz w:val="22"/>
          <w:szCs w:val="22"/>
        </w:rPr>
        <w:t xml:space="preserve">)/ </w:t>
      </w:r>
      <w:r w:rsidR="00344209" w:rsidRPr="007D4809">
        <w:rPr>
          <w:rFonts w:ascii="Book Antiqua" w:eastAsia="Calibri" w:hAnsi="Book Antiqua" w:cs="Arial"/>
          <w:b/>
          <w:sz w:val="22"/>
          <w:szCs w:val="22"/>
        </w:rPr>
        <w:t xml:space="preserve">DGM </w:t>
      </w:r>
      <w:r w:rsidR="007D4809" w:rsidRPr="007D4809">
        <w:rPr>
          <w:rFonts w:ascii="Book Antiqua" w:eastAsia="Calibri" w:hAnsi="Book Antiqua" w:cs="Arial"/>
          <w:b/>
          <w:sz w:val="22"/>
          <w:szCs w:val="22"/>
        </w:rPr>
        <w:t>(CS-G</w:t>
      </w:r>
      <w:r w:rsidR="00344209">
        <w:rPr>
          <w:rFonts w:ascii="Book Antiqua" w:eastAsia="Calibri" w:hAnsi="Book Antiqua" w:cs="Arial"/>
          <w:b/>
          <w:sz w:val="22"/>
          <w:szCs w:val="22"/>
        </w:rPr>
        <w:t>11</w:t>
      </w:r>
      <w:r w:rsidR="007D4809" w:rsidRPr="007D4809">
        <w:rPr>
          <w:rFonts w:ascii="Book Antiqua" w:eastAsia="Calibri" w:hAnsi="Book Antiqua" w:cs="Arial"/>
          <w:b/>
          <w:sz w:val="22"/>
          <w:szCs w:val="22"/>
        </w:rPr>
        <w:t>)</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5EB5698A" w14:textId="371D6C38"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sidR="00296538">
        <w:rPr>
          <w:rFonts w:ascii="Book Antiqua" w:hAnsi="Book Antiqua" w:cs="Arial"/>
          <w:sz w:val="22"/>
          <w:szCs w:val="22"/>
          <w:lang w:val="en-GB"/>
        </w:rPr>
        <w:t>23</w:t>
      </w:r>
      <w:r w:rsidR="00344209">
        <w:rPr>
          <w:rFonts w:ascii="Book Antiqua" w:hAnsi="Book Antiqua" w:cs="Arial"/>
          <w:sz w:val="22"/>
          <w:szCs w:val="22"/>
          <w:lang w:val="en-GB"/>
        </w:rPr>
        <w:t>87</w:t>
      </w:r>
      <w:r w:rsidRPr="00502B96">
        <w:rPr>
          <w:rFonts w:ascii="Book Antiqua" w:hAnsi="Book Antiqua" w:cs="Arial"/>
          <w:sz w:val="22"/>
          <w:szCs w:val="22"/>
          <w:lang w:val="en-GB"/>
        </w:rPr>
        <w:t>/23</w:t>
      </w:r>
      <w:r w:rsidR="00344209">
        <w:rPr>
          <w:rFonts w:ascii="Book Antiqua" w:hAnsi="Book Antiqua" w:cs="Arial"/>
          <w:sz w:val="22"/>
          <w:szCs w:val="22"/>
          <w:lang w:val="en-GB"/>
        </w:rPr>
        <w:t>38</w:t>
      </w:r>
    </w:p>
    <w:p w14:paraId="709EB00B" w14:textId="541D743C"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lastRenderedPageBreak/>
        <w:t xml:space="preserve">Mobile: +91- </w:t>
      </w:r>
      <w:r w:rsidR="00344209">
        <w:rPr>
          <w:rFonts w:ascii="Book Antiqua" w:hAnsi="Book Antiqua" w:cs="Arial"/>
          <w:sz w:val="22"/>
          <w:szCs w:val="22"/>
          <w:lang w:val="en-GB"/>
        </w:rPr>
        <w:t>7042238999</w:t>
      </w:r>
      <w:r w:rsidRPr="00502B96">
        <w:rPr>
          <w:rFonts w:ascii="Book Antiqua" w:hAnsi="Book Antiqua" w:cs="Arial"/>
          <w:sz w:val="22"/>
          <w:szCs w:val="22"/>
          <w:lang w:val="en-GB"/>
        </w:rPr>
        <w:t>/</w:t>
      </w:r>
      <w:r w:rsidR="00344209">
        <w:rPr>
          <w:rFonts w:ascii="Book Antiqua" w:hAnsi="Book Antiqua" w:cs="Arial"/>
          <w:sz w:val="22"/>
          <w:szCs w:val="22"/>
          <w:lang w:val="en-GB"/>
        </w:rPr>
        <w:t>9431820463</w:t>
      </w:r>
    </w:p>
    <w:p w14:paraId="12D478D4" w14:textId="01C28172"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7" w:history="1">
        <w:r w:rsidR="00AC043D" w:rsidRPr="004E70C5">
          <w:rPr>
            <w:rStyle w:val="Hyperlink"/>
            <w:rFonts w:ascii="Book Antiqua" w:hAnsi="Book Antiqua" w:cs="Arial"/>
            <w:sz w:val="22"/>
            <w:szCs w:val="22"/>
            <w:lang w:val="en-GB"/>
          </w:rPr>
          <w:t>dilpreet@powergrid.in</w:t>
        </w:r>
      </w:hyperlink>
      <w:r w:rsidRPr="00502B96">
        <w:rPr>
          <w:rFonts w:ascii="Book Antiqua" w:hAnsi="Book Antiqua" w:cs="Arial"/>
          <w:sz w:val="22"/>
          <w:szCs w:val="22"/>
          <w:lang w:val="en-GB"/>
        </w:rPr>
        <w:t xml:space="preserve">; </w:t>
      </w:r>
    </w:p>
    <w:p w14:paraId="7C2C26F7" w14:textId="2A1A7E50" w:rsidR="003E3FAD" w:rsidRPr="00502B96" w:rsidRDefault="005D2588" w:rsidP="003E3FAD">
      <w:pPr>
        <w:ind w:left="1080"/>
        <w:jc w:val="both"/>
        <w:rPr>
          <w:rStyle w:val="Hyperlink"/>
          <w:rFonts w:ascii="Book Antiqua" w:hAnsi="Book Antiqua" w:cs="Arial"/>
          <w:snapToGrid w:val="0"/>
          <w:sz w:val="22"/>
          <w:szCs w:val="22"/>
        </w:rPr>
      </w:pPr>
      <w:hyperlink r:id="rId18" w:history="1">
        <w:r w:rsidR="00E60DEA">
          <w:rPr>
            <w:rStyle w:val="Hyperlink"/>
            <w:rFonts w:ascii="Book Antiqua" w:hAnsi="Book Antiqua" w:cs="Arial"/>
            <w:sz w:val="22"/>
            <w:szCs w:val="22"/>
            <w:lang w:val="en-GB"/>
          </w:rPr>
          <w:t>ramit</w:t>
        </w:r>
        <w:r w:rsidR="003E3FAD" w:rsidRPr="00B53D6B">
          <w:rPr>
            <w:rStyle w:val="Hyperlink"/>
            <w:rFonts w:ascii="Book Antiqua" w:hAnsi="Book Antiqua" w:cs="Arial"/>
            <w:sz w:val="22"/>
            <w:szCs w:val="22"/>
            <w:lang w:val="en-GB"/>
          </w:rPr>
          <w:t>@powergrid.in</w:t>
        </w:r>
      </w:hyperlink>
      <w:r w:rsidR="003E3FAD" w:rsidRPr="00502B96">
        <w:rPr>
          <w:rFonts w:ascii="Book Antiqua" w:hAnsi="Book Antiqua" w:cs="Arial"/>
          <w:sz w:val="22"/>
          <w:szCs w:val="22"/>
          <w:lang w:val="en-GB"/>
        </w:rPr>
        <w:t xml:space="preserve"> </w:t>
      </w:r>
    </w:p>
    <w:p w14:paraId="538971BD" w14:textId="77777777" w:rsidR="007D4809" w:rsidRDefault="007D4809" w:rsidP="007D4809">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5D2588" w:rsidP="00086579">
      <w:pPr>
        <w:ind w:left="1080"/>
        <w:jc w:val="both"/>
        <w:rPr>
          <w:rFonts w:ascii="Book Antiqua" w:hAnsi="Book Antiqua" w:cs="Arial"/>
          <w:i/>
          <w:iCs/>
          <w:sz w:val="22"/>
          <w:szCs w:val="22"/>
          <w:lang w:val="en-GB"/>
        </w:rPr>
      </w:pPr>
      <w:hyperlink r:id="rId19"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5D2588" w:rsidP="006E640C">
      <w:pPr>
        <w:ind w:left="1080"/>
        <w:jc w:val="both"/>
        <w:rPr>
          <w:rStyle w:val="Hyperlink"/>
          <w:rFonts w:ascii="Book Antiqua" w:hAnsi="Book Antiqua" w:cs="Arial"/>
          <w:iCs/>
          <w:sz w:val="22"/>
          <w:szCs w:val="22"/>
          <w:lang w:val="en-GB"/>
        </w:rPr>
      </w:pPr>
      <w:hyperlink r:id="rId20"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2"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AA794" w14:textId="77777777" w:rsidR="00E120BF" w:rsidRDefault="00E120BF">
      <w:r>
        <w:separator/>
      </w:r>
    </w:p>
  </w:endnote>
  <w:endnote w:type="continuationSeparator" w:id="0">
    <w:p w14:paraId="02661336" w14:textId="77777777" w:rsidR="00E120BF" w:rsidRDefault="00E1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E3DD1" w14:textId="77777777" w:rsidR="00E120BF" w:rsidRDefault="00E120BF">
      <w:r>
        <w:separator/>
      </w:r>
    </w:p>
  </w:footnote>
  <w:footnote w:type="continuationSeparator" w:id="0">
    <w:p w14:paraId="413C5349" w14:textId="77777777" w:rsidR="00E120BF" w:rsidRDefault="00E12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362243935">
    <w:abstractNumId w:val="2"/>
  </w:num>
  <w:num w:numId="2" w16cid:durableId="178737036">
    <w:abstractNumId w:val="7"/>
  </w:num>
  <w:num w:numId="3" w16cid:durableId="465002200">
    <w:abstractNumId w:val="8"/>
  </w:num>
  <w:num w:numId="4" w16cid:durableId="1984847850">
    <w:abstractNumId w:val="0"/>
  </w:num>
  <w:num w:numId="5" w16cid:durableId="2029679099">
    <w:abstractNumId w:val="4"/>
  </w:num>
  <w:num w:numId="6" w16cid:durableId="1800997247">
    <w:abstractNumId w:val="3"/>
  </w:num>
  <w:num w:numId="7" w16cid:durableId="745810672">
    <w:abstractNumId w:val="1"/>
  </w:num>
  <w:num w:numId="8" w16cid:durableId="261571619">
    <w:abstractNumId w:val="6"/>
  </w:num>
  <w:num w:numId="9" w16cid:durableId="2137672029">
    <w:abstractNumId w:val="5"/>
  </w:num>
  <w:num w:numId="10" w16cid:durableId="107466744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7949"/>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500B"/>
    <w:rsid w:val="00715A6C"/>
    <w:rsid w:val="00716397"/>
    <w:rsid w:val="00717534"/>
    <w:rsid w:val="00717BD3"/>
    <w:rsid w:val="00721E24"/>
    <w:rsid w:val="00722F6B"/>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30F"/>
    <w:rsid w:val="00EB2BF7"/>
    <w:rsid w:val="00EB3206"/>
    <w:rsid w:val="00EB3F14"/>
    <w:rsid w:val="00EB4F39"/>
    <w:rsid w:val="00EB6F93"/>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ki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dilpreet@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05CE7-56DA-4519-839A-CBA917F7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6</Pages>
  <Words>1719</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12028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Ramit Anand {रमित आनंद}</cp:lastModifiedBy>
  <cp:revision>244</cp:revision>
  <cp:lastPrinted>2021-07-30T05:42:00Z</cp:lastPrinted>
  <dcterms:created xsi:type="dcterms:W3CDTF">2021-07-26T08:34:00Z</dcterms:created>
  <dcterms:modified xsi:type="dcterms:W3CDTF">2024-06-13T14:01:00Z</dcterms:modified>
  <cp:contentStatus/>
</cp:coreProperties>
</file>